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E9B" w14:textId="77777777" w:rsidR="00D40B8A" w:rsidRPr="00D22241" w:rsidRDefault="00D40B8A" w:rsidP="00D40B8A">
      <w:pPr>
        <w:tabs>
          <w:tab w:val="left" w:pos="709"/>
          <w:tab w:val="left" w:pos="1276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  <w:r w:rsidRPr="00D22241"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  <w:t>แบบข้อตกลงการประเมินผลสัมฤทธิ์ของงานของบุคลากร</w:t>
      </w:r>
    </w:p>
    <w:p w14:paraId="746850D2" w14:textId="77777777" w:rsidR="00D40B8A" w:rsidRPr="00D22241" w:rsidRDefault="00D40B8A" w:rsidP="00D40B8A">
      <w:pPr>
        <w:tabs>
          <w:tab w:val="left" w:pos="709"/>
          <w:tab w:val="left" w:pos="1276"/>
          <w:tab w:val="left" w:pos="2127"/>
          <w:tab w:val="left" w:pos="3969"/>
          <w:tab w:val="left" w:pos="7830"/>
        </w:tabs>
        <w:jc w:val="center"/>
        <w:rPr>
          <w:rFonts w:ascii="TH Sarabun New" w:hAnsi="TH Sarabun New" w:cs="TH Sarabun New"/>
          <w:sz w:val="36"/>
          <w:szCs w:val="36"/>
        </w:rPr>
      </w:pPr>
      <w:r w:rsidRPr="00D22241">
        <w:rPr>
          <w:rFonts w:ascii="TH Sarabun New" w:hAnsi="TH Sarabun New" w:cs="TH Sarabun New"/>
          <w:sz w:val="36"/>
          <w:szCs w:val="36"/>
          <w:cs/>
        </w:rPr>
        <w:t xml:space="preserve">ชื่อผู้รับการประเมิน </w:t>
      </w:r>
      <w:r w:rsidRPr="00D22241">
        <w:rPr>
          <w:rFonts w:ascii="TH Sarabun New" w:hAnsi="TH Sarabun New" w:cs="TH Sarabun New"/>
          <w:color w:val="000000"/>
          <w:sz w:val="36"/>
          <w:szCs w:val="36"/>
          <w:u w:val="dotted"/>
          <w:cs/>
        </w:rPr>
        <w:t>นางสาวสุนิษา  นิติประพันธ์</w:t>
      </w:r>
      <w:r w:rsidRPr="00D22241">
        <w:rPr>
          <w:rFonts w:ascii="TH Sarabun New" w:hAnsi="TH Sarabun New" w:cs="TH Sarabun New"/>
          <w:sz w:val="36"/>
          <w:szCs w:val="36"/>
          <w:cs/>
        </w:rPr>
        <w:t xml:space="preserve">  ตำแหน่ง  นักวิชาการคอมพิวเตอร์</w:t>
      </w:r>
    </w:p>
    <w:p w14:paraId="60F17130" w14:textId="77777777" w:rsidR="00D40B8A" w:rsidRPr="00D22241" w:rsidRDefault="00D40B8A" w:rsidP="00D40B8A">
      <w:pPr>
        <w:tabs>
          <w:tab w:val="left" w:pos="709"/>
          <w:tab w:val="left" w:pos="1276"/>
          <w:tab w:val="left" w:pos="2127"/>
          <w:tab w:val="left" w:pos="3969"/>
          <w:tab w:val="left" w:pos="7830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  <w:r w:rsidRPr="00D22241">
        <w:rPr>
          <w:rFonts w:ascii="TH Sarabun New" w:hAnsi="TH Sarabun New" w:cs="TH Sarabun New"/>
          <w:sz w:val="36"/>
          <w:szCs w:val="36"/>
          <w:cs/>
        </w:rPr>
        <w:t>ประเภทตำแหน่งปฏิบัติการ</w:t>
      </w:r>
      <w:r w:rsidRPr="00D22241">
        <w:rPr>
          <w:rFonts w:ascii="TH Sarabun New" w:hAnsi="TH Sarabun New" w:cs="TH Sarabun New"/>
          <w:sz w:val="36"/>
          <w:szCs w:val="36"/>
        </w:rPr>
        <w:t xml:space="preserve">  </w:t>
      </w:r>
      <w:r w:rsidRPr="00D22241">
        <w:rPr>
          <w:rFonts w:ascii="TH Sarabun New" w:hAnsi="TH Sarabun New" w:cs="TH Sarabun New"/>
          <w:sz w:val="36"/>
          <w:szCs w:val="36"/>
          <w:cs/>
        </w:rPr>
        <w:t xml:space="preserve">ระดับตำแหน่ง </w:t>
      </w:r>
      <w:r w:rsidRPr="00D22241">
        <w:rPr>
          <w:rFonts w:ascii="TH Sarabun New" w:hAnsi="TH Sarabun New" w:cs="TH Sarabun New"/>
          <w:sz w:val="36"/>
          <w:szCs w:val="36"/>
          <w:u w:val="dotted"/>
          <w:cs/>
        </w:rPr>
        <w:t>ปฏิบัติการ</w:t>
      </w:r>
      <w:r w:rsidRPr="00D22241">
        <w:rPr>
          <w:rFonts w:ascii="TH Sarabun New" w:hAnsi="TH Sarabun New" w:cs="TH Sarabun New"/>
          <w:sz w:val="36"/>
          <w:szCs w:val="36"/>
          <w:cs/>
        </w:rPr>
        <w:t xml:space="preserve">    สังกัด คณะวิทยาศาสตร์และเทคโนโลยี</w:t>
      </w:r>
    </w:p>
    <w:tbl>
      <w:tblPr>
        <w:tblStyle w:val="af4"/>
        <w:tblW w:w="10064" w:type="dxa"/>
        <w:tblInd w:w="704" w:type="dxa"/>
        <w:tblLook w:val="04A0" w:firstRow="1" w:lastRow="0" w:firstColumn="1" w:lastColumn="0" w:noHBand="0" w:noVBand="1"/>
      </w:tblPr>
      <w:tblGrid>
        <w:gridCol w:w="4820"/>
        <w:gridCol w:w="5244"/>
      </w:tblGrid>
      <w:tr w:rsidR="00D22241" w:rsidRPr="00D22241" w14:paraId="00634D54" w14:textId="77777777" w:rsidTr="00D22241">
        <w:trPr>
          <w:tblHeader/>
        </w:trPr>
        <w:tc>
          <w:tcPr>
            <w:tcW w:w="4820" w:type="dxa"/>
            <w:shd w:val="clear" w:color="auto" w:fill="BFBFBF" w:themeFill="background1" w:themeFillShade="BF"/>
          </w:tcPr>
          <w:p w14:paraId="29903ABF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center"/>
              <w:rPr>
                <w:rFonts w:ascii="TH Sarabun New" w:hAnsi="TH Sarabun New" w:cs="TH Sarabun New"/>
                <w:b/>
                <w:bCs/>
              </w:rPr>
            </w:pPr>
            <w:r w:rsidRPr="00D22241">
              <w:rPr>
                <w:rFonts w:ascii="TH Sarabun New" w:hAnsi="TH Sarabun New" w:cs="TH Sarabun New"/>
                <w:b/>
                <w:bCs/>
                <w:cs/>
              </w:rPr>
              <w:t>กิจกรรม/โครงการ/งาน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1D2A71FA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cs/>
              </w:rPr>
              <w:t xml:space="preserve">ตัวชี้วัด/เกณฑ์การประเมิน </w:t>
            </w:r>
          </w:p>
        </w:tc>
      </w:tr>
      <w:tr w:rsidR="00D22241" w:rsidRPr="00D22241" w14:paraId="4898DA29" w14:textId="77777777" w:rsidTr="00D22241">
        <w:tc>
          <w:tcPr>
            <w:tcW w:w="4820" w:type="dxa"/>
            <w:shd w:val="clear" w:color="auto" w:fill="BFBFBF" w:themeFill="background1" w:themeFillShade="BF"/>
          </w:tcPr>
          <w:p w14:paraId="7C9A4A42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cs/>
              </w:rPr>
              <w:t>1.ภาระด้านการปฏิบัติการ   ร้อยละ 60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461FAF67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</w:tr>
      <w:tr w:rsidR="00D22241" w:rsidRPr="00D22241" w14:paraId="2FF42E4F" w14:textId="77777777" w:rsidTr="00D22241">
        <w:tc>
          <w:tcPr>
            <w:tcW w:w="4820" w:type="dxa"/>
          </w:tcPr>
          <w:p w14:paraId="2AF62545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eastAsia="Niramit" w:hAnsi="TH Sarabun New" w:cs="TH Sarabun New"/>
                <w:cs/>
              </w:rPr>
            </w:pPr>
            <w:r w:rsidRPr="00D22241">
              <w:rPr>
                <w:rFonts w:ascii="TH Sarabun New" w:hAnsi="TH Sarabun New" w:cs="TH Sarabun New"/>
                <w:color w:val="000000" w:themeColor="text1"/>
                <w:lang w:val="en-AU"/>
              </w:rPr>
              <w:t>1</w:t>
            </w:r>
            <w:r w:rsidRPr="00D22241">
              <w:rPr>
                <w:rFonts w:ascii="TH Sarabun New" w:hAnsi="TH Sarabun New" w:cs="TH Sarabun New"/>
                <w:color w:val="000000" w:themeColor="text1"/>
                <w:cs/>
                <w:lang w:val="en-AU"/>
              </w:rPr>
              <w:t xml:space="preserve">) </w:t>
            </w:r>
            <w:r w:rsidRPr="00D22241">
              <w:rPr>
                <w:rFonts w:ascii="TH Sarabun New" w:hAnsi="TH Sarabun New" w:cs="TH Sarabun New"/>
                <w:color w:val="000000" w:themeColor="text1"/>
                <w:cs/>
              </w:rPr>
              <w:t>ติดตั้งเครื่องคอมพิวเตอร์ส่วนบุคคล ชุดคำสั่งระบบปฏิบัติการ ชุดคำสั่งสำเร็จรูป หรือระบบเครือข่ายคอมพิวเตอร์และอุปกรณ์ที่เกี่ยวข้อง เพื่อสนับสนุนให้งานเทคโนโลยีสารสนเทศดำเนินไปได้อย่างมีประสิทธิภาพและสอดคล้องกับความต้องการของหน่วยงาน</w:t>
            </w:r>
          </w:p>
        </w:tc>
        <w:tc>
          <w:tcPr>
            <w:tcW w:w="5244" w:type="dxa"/>
          </w:tcPr>
          <w:p w14:paraId="4000A1C2" w14:textId="77777777" w:rsidR="00D22241" w:rsidRDefault="00D22241" w:rsidP="00D22241">
            <w:pPr>
              <w:spacing w:before="144"/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(ร้อยละ 15)</w:t>
            </w:r>
          </w:p>
          <w:p w14:paraId="734A5335" w14:textId="77777777" w:rsidR="00EB4D52" w:rsidRPr="00D22241" w:rsidRDefault="00EB4D52" w:rsidP="00EB4D52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pacing w:val="-10"/>
                <w:u w:val="single"/>
                <w:cs/>
              </w:rPr>
              <w:t xml:space="preserve">ตัวชี้วัด </w:t>
            </w:r>
            <w:r w:rsidRPr="00EB4D52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>ระดับความสำเร็จ</w:t>
            </w:r>
            <w:r w:rsidR="0041752B">
              <w:rPr>
                <w:rFonts w:ascii="TH Sarabun New" w:hAnsi="TH Sarabun New" w:cs="TH Sarabun New" w:hint="cs"/>
                <w:color w:val="000000" w:themeColor="text1"/>
                <w:spacing w:val="-10"/>
                <w:cs/>
              </w:rPr>
              <w:t>ในการบำรุงรักษาเครื่องคอมพิวเตอร์</w:t>
            </w:r>
          </w:p>
          <w:p w14:paraId="05672041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80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ขึ้นไป</w:t>
            </w:r>
          </w:p>
          <w:p w14:paraId="604D04CD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b/>
                <w:bCs/>
                <w:spacing w:val="-10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เครื่องคอมพิวเตอร์พร้อมใช้งาน ร้อยละ 80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)</w:t>
            </w:r>
          </w:p>
          <w:p w14:paraId="05BE063E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000000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70-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79 </w:t>
            </w:r>
          </w:p>
          <w:p w14:paraId="66021CDD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เครื่องคอมพิวเตอร์พร้อมใช้งาน ร้อยละ 70-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79)</w:t>
            </w:r>
          </w:p>
          <w:p w14:paraId="7A1A27CB" w14:textId="77777777" w:rsidR="00D22241" w:rsidRPr="00D22241" w:rsidRDefault="00D22241" w:rsidP="00D22241">
            <w:pPr>
              <w:textAlignment w:val="baselin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60-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>69</w:t>
            </w:r>
          </w:p>
          <w:p w14:paraId="58758AF5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เครื่องคอมพิวเตอร์พร้อมใช้งาน ร้อยละ 60-69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)</w:t>
            </w:r>
          </w:p>
          <w:p w14:paraId="3060CEB8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hAnsi="TH Sarabun New" w:cs="TH Sarabun New"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50</w:t>
            </w:r>
            <w:r w:rsidRPr="00D22241">
              <w:rPr>
                <w:rFonts w:ascii="TH Sarabun New" w:hAnsi="TH Sarabun New" w:cs="TH Sarabun New"/>
                <w:b/>
                <w:bCs/>
                <w:color w:val="000000"/>
                <w:spacing w:val="-10"/>
                <w:cs/>
              </w:rPr>
              <w:t>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59 </w:t>
            </w:r>
          </w:p>
          <w:p w14:paraId="0CE72A09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เครื่องคอมพิวเตอร์พร้อมใช้งาน ร้อยละ 50-59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)</w:t>
            </w:r>
          </w:p>
          <w:p w14:paraId="1B444FCC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hAnsi="TH Sarabun New" w:cs="TH Sarabun New"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น้อยกว่าร้อยละ 50 </w:t>
            </w:r>
          </w:p>
          <w:p w14:paraId="26B60540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Niramit" w:hAnsi="TH Sarabun New" w:cs="TH Sarabun New"/>
                <w:cs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เครื่องคอมพิวเตอร์พร้อมใช้งาน น้อยกว่าร้อยละ 50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</w:rPr>
              <w:t>)</w:t>
            </w:r>
          </w:p>
        </w:tc>
      </w:tr>
      <w:tr w:rsidR="00D22241" w:rsidRPr="00D22241" w14:paraId="24455185" w14:textId="77777777" w:rsidTr="00D22241">
        <w:tc>
          <w:tcPr>
            <w:tcW w:w="4820" w:type="dxa"/>
          </w:tcPr>
          <w:p w14:paraId="45A1602B" w14:textId="77777777" w:rsidR="00D22241" w:rsidRPr="00D22241" w:rsidRDefault="00D22241" w:rsidP="00D22241">
            <w:pPr>
              <w:jc w:val="thaiDistribute"/>
              <w:rPr>
                <w:rFonts w:ascii="TH Sarabun New" w:hAnsi="TH Sarabun New" w:cs="TH Sarabun New"/>
              </w:rPr>
            </w:pPr>
            <w:r w:rsidRPr="00D22241">
              <w:rPr>
                <w:rFonts w:ascii="TH Sarabun New" w:hAnsi="TH Sarabun New" w:cs="TH Sarabun New"/>
              </w:rPr>
              <w:t>2</w:t>
            </w:r>
            <w:r w:rsidRPr="00D22241">
              <w:rPr>
                <w:rFonts w:ascii="TH Sarabun New" w:hAnsi="TH Sarabun New" w:cs="TH Sarabun New"/>
                <w:cs/>
              </w:rPr>
              <w:t>) เขียนชุดคำสั่ง และคู่มือคำอธิบายชุดคำสั่งตามข้อกำหนดของระบบงานที่ได้วางแผนไว้แล้ว ทดสอบความถูกต้องของคำสั่ง แก้ไขข้อผิดพลาดของคำสั่ง เพื่อให้ระบบปฏิบัติการทำงานได้อย่างถูกต้องแม่นยำและมีประสิทธิภาพมากที่สุด</w:t>
            </w:r>
          </w:p>
          <w:p w14:paraId="5AF338CC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Niramit" w:hAnsi="TH Sarabun New" w:cs="TH Sarabun New"/>
                <w:cs/>
              </w:rPr>
            </w:pPr>
          </w:p>
        </w:tc>
        <w:tc>
          <w:tcPr>
            <w:tcW w:w="5244" w:type="dxa"/>
          </w:tcPr>
          <w:p w14:paraId="3FD6C885" w14:textId="77777777" w:rsidR="00D22241" w:rsidRDefault="00D22241" w:rsidP="00D22241">
            <w:pPr>
              <w:spacing w:before="144"/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(ร้อยละ 20)</w:t>
            </w:r>
          </w:p>
          <w:p w14:paraId="2DD76B10" w14:textId="77777777" w:rsidR="00EB4D52" w:rsidRPr="00D22241" w:rsidRDefault="00EB4D52" w:rsidP="00EB4D52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pacing w:val="-10"/>
                <w:u w:val="single"/>
                <w:cs/>
              </w:rPr>
              <w:t xml:space="preserve">ตัวชี้วัด </w:t>
            </w:r>
            <w:r w:rsidRPr="00EB4D52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>ระดับความสำเร็จ</w:t>
            </w:r>
            <w:r w:rsidR="0041752B">
              <w:rPr>
                <w:rFonts w:ascii="TH Sarabun New" w:hAnsi="TH Sarabun New" w:cs="TH Sarabun New" w:hint="cs"/>
                <w:color w:val="000000" w:themeColor="text1"/>
                <w:spacing w:val="-10"/>
                <w:cs/>
              </w:rPr>
              <w:t>ในการพัฒนาเว็บไซต์</w:t>
            </w:r>
            <w:r w:rsidR="0041752B">
              <w:rPr>
                <w:rFonts w:ascii="TH Sarabun New" w:hAnsi="TH Sarabun New" w:cs="TH Sarabun New" w:hint="cs"/>
                <w:spacing w:val="-10"/>
                <w:cs/>
              </w:rPr>
              <w:t>ของคณะฯ</w:t>
            </w:r>
            <w:r w:rsidR="00F318A7">
              <w:rPr>
                <w:rFonts w:ascii="TH Sarabun New" w:hAnsi="TH Sarabun New" w:cs="TH Sarabun New" w:hint="cs"/>
                <w:spacing w:val="-10"/>
                <w:cs/>
              </w:rPr>
              <w:t xml:space="preserve"> (คู่มือการปฏิบัติงาน)</w:t>
            </w:r>
          </w:p>
          <w:p w14:paraId="3C3308FF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</w:t>
            </w:r>
            <w:r w:rsidR="00F318A7" w:rsidRPr="00F318A7">
              <w:rPr>
                <w:rFonts w:ascii="TH Sarabun New" w:hAnsi="TH Sarabun New" w:cs="TH Sarabun New"/>
                <w:spacing w:val="-10"/>
                <w:cs/>
              </w:rPr>
              <w:t>มีความสำเร็จของงานอย่างน้อย 2 ชิ้นงาน/รอบการประเมิน</w:t>
            </w:r>
          </w:p>
          <w:p w14:paraId="0CED03B8" w14:textId="77777777" w:rsidR="00F318A7" w:rsidRPr="00F318A7" w:rsidRDefault="00D22241" w:rsidP="00F318A7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  <w:t>4</w:t>
            </w:r>
            <w:r w:rsidRPr="00F318A7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 xml:space="preserve">  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มีความสำเร็จของงานอย่างน้อย 1 ชิ้นงาน/รอบการประเมิน</w:t>
            </w:r>
          </w:p>
          <w:p w14:paraId="7BB45E97" w14:textId="77777777" w:rsidR="00F318A7" w:rsidRPr="00F318A7" w:rsidRDefault="00D22241" w:rsidP="00D22241">
            <w:pPr>
              <w:jc w:val="thaiDistribute"/>
              <w:textAlignment w:val="baseline"/>
              <w:rPr>
                <w:rFonts w:ascii="TH SarabunPSK" w:hAnsi="TH SarabunPSK" w:cs="TH SarabunPSK"/>
                <w:color w:val="000000" w:themeColor="text1"/>
              </w:rPr>
            </w:pP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  <w:cs/>
              </w:rPr>
              <w:t xml:space="preserve">ระดับ 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  <w:t>3</w:t>
            </w:r>
            <w:r w:rsidRPr="00F318A7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 xml:space="preserve"> 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มีความสำเร็จของงานอย่างน้อย 80</w:t>
            </w:r>
            <w:r w:rsidR="00F318A7" w:rsidRPr="00F318A7">
              <w:rPr>
                <w:rFonts w:ascii="TH SarabunPSK" w:hAnsi="TH SarabunPSK" w:cs="TH SarabunPSK"/>
                <w:color w:val="000000" w:themeColor="text1"/>
              </w:rPr>
              <w:t xml:space="preserve">%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ของชิ้นงาน/รอบการประเมิน</w:t>
            </w:r>
          </w:p>
          <w:p w14:paraId="519DC243" w14:textId="77777777" w:rsidR="00F318A7" w:rsidRPr="00F318A7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</w:pP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  <w:cs/>
              </w:rPr>
              <w:t xml:space="preserve">ระดับ 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  <w:t>2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cs/>
              </w:rPr>
              <w:t xml:space="preserve">  </w:t>
            </w:r>
            <w:r w:rsidRPr="00F318A7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 xml:space="preserve">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มีความสำเร็จของงานอย่างน้อย 50</w:t>
            </w:r>
            <w:r w:rsidR="00F318A7" w:rsidRPr="00F318A7">
              <w:rPr>
                <w:rFonts w:ascii="TH SarabunPSK" w:hAnsi="TH SarabunPSK" w:cs="TH SarabunPSK"/>
                <w:color w:val="000000" w:themeColor="text1"/>
              </w:rPr>
              <w:t xml:space="preserve">%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ของชิ้นงาน/รอบการประเมิน</w:t>
            </w:r>
          </w:p>
          <w:p w14:paraId="2C326479" w14:textId="77777777" w:rsidR="00D22241" w:rsidRPr="00F318A7" w:rsidRDefault="00D22241" w:rsidP="00F318A7">
            <w:pPr>
              <w:jc w:val="thaiDistribute"/>
              <w:textAlignment w:val="baseline"/>
              <w:rPr>
                <w:rFonts w:ascii="Sarabun" w:eastAsia="Sarabun" w:hAnsi="Sarabun" w:cs="Sarabun"/>
                <w:b/>
                <w:color w:val="000000" w:themeColor="text1"/>
                <w:u w:val="single"/>
              </w:rPr>
            </w:pP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  <w:cs/>
              </w:rPr>
              <w:t xml:space="preserve">ระดับ 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u w:val="single"/>
              </w:rPr>
              <w:t>1</w:t>
            </w:r>
            <w:r w:rsidRPr="00F318A7">
              <w:rPr>
                <w:rFonts w:ascii="TH Sarabun New" w:hAnsi="TH Sarabun New" w:cs="TH Sarabun New"/>
                <w:b/>
                <w:bCs/>
                <w:color w:val="000000" w:themeColor="text1"/>
                <w:spacing w:val="-10"/>
                <w:cs/>
              </w:rPr>
              <w:t xml:space="preserve">  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มีความสำเร็จของงานอย่างน้อย 20</w:t>
            </w:r>
            <w:r w:rsidR="00F318A7" w:rsidRPr="00F318A7">
              <w:rPr>
                <w:rFonts w:ascii="TH SarabunPSK" w:hAnsi="TH SarabunPSK" w:cs="TH SarabunPSK"/>
                <w:color w:val="000000" w:themeColor="text1"/>
              </w:rPr>
              <w:t xml:space="preserve">% </w:t>
            </w:r>
            <w:r w:rsidR="00F318A7" w:rsidRPr="00F318A7">
              <w:rPr>
                <w:rFonts w:ascii="TH SarabunPSK" w:hAnsi="TH SarabunPSK" w:cs="TH SarabunPSK" w:hint="cs"/>
                <w:color w:val="000000" w:themeColor="text1"/>
                <w:cs/>
              </w:rPr>
              <w:t>ของชิ้นงาน/รอบการประเมิน</w:t>
            </w:r>
          </w:p>
        </w:tc>
      </w:tr>
      <w:tr w:rsidR="00D22241" w:rsidRPr="00D22241" w14:paraId="02F05DCC" w14:textId="77777777" w:rsidTr="00D22241">
        <w:tc>
          <w:tcPr>
            <w:tcW w:w="4820" w:type="dxa"/>
          </w:tcPr>
          <w:p w14:paraId="125533CF" w14:textId="77777777" w:rsidR="00D22241" w:rsidRPr="00F41E60" w:rsidRDefault="00D22241" w:rsidP="00D22241">
            <w:pPr>
              <w:spacing w:before="120"/>
              <w:jc w:val="thaiDistribute"/>
              <w:rPr>
                <w:rFonts w:ascii="TH Sarabun New" w:eastAsia="Niramit" w:hAnsi="TH Sarabun New" w:cs="TH Sarabun New"/>
                <w:color w:val="000000" w:themeColor="text1"/>
              </w:rPr>
            </w:pPr>
            <w:r w:rsidRPr="00F41E60">
              <w:rPr>
                <w:rFonts w:ascii="TH Sarabun New" w:hAnsi="TH Sarabun New" w:cs="TH Sarabun New"/>
                <w:color w:val="000000" w:themeColor="text1"/>
                <w:cs/>
                <w:lang w:val="en-AU"/>
              </w:rPr>
              <w:t>3) ประมวลผลและปรับปรุงแก้ไขแฟ้มข้อมูล เพื่อให้</w:t>
            </w:r>
            <w:r w:rsidR="00EB4D7F" w:rsidRPr="00F41E60">
              <w:rPr>
                <w:rFonts w:ascii="TH Sarabun New" w:hAnsi="TH Sarabun New" w:cs="TH Sarabun New" w:hint="cs"/>
                <w:color w:val="000000" w:themeColor="text1"/>
                <w:cs/>
                <w:lang w:val="en-AU"/>
              </w:rPr>
              <w:t xml:space="preserve">ข้อมูลที่ได้ถูกต้องแม่นยำและทันสมัย </w:t>
            </w:r>
            <w:r w:rsidRPr="00F41E60">
              <w:rPr>
                <w:rFonts w:ascii="TH Sarabun New" w:eastAsia="Niramit" w:hAnsi="TH Sarabun New" w:cs="TH Sarabun New"/>
                <w:color w:val="000000" w:themeColor="text1"/>
              </w:rPr>
              <w:t>(update)</w:t>
            </w:r>
          </w:p>
          <w:p w14:paraId="69B15387" w14:textId="77777777" w:rsidR="00D22241" w:rsidRPr="00D22241" w:rsidRDefault="00D22241" w:rsidP="00D22241">
            <w:pPr>
              <w:spacing w:line="259" w:lineRule="auto"/>
              <w:ind w:left="164"/>
              <w:jc w:val="thaiDistribute"/>
              <w:rPr>
                <w:rFonts w:ascii="TH Sarabun New" w:eastAsia="Niramit" w:hAnsi="TH Sarabun New" w:cs="TH Sarabun New"/>
              </w:rPr>
            </w:pPr>
          </w:p>
          <w:p w14:paraId="52DE5F3F" w14:textId="77777777" w:rsidR="00D22241" w:rsidRPr="00D22241" w:rsidRDefault="00D22241" w:rsidP="00D22241">
            <w:pPr>
              <w:spacing w:line="259" w:lineRule="auto"/>
              <w:ind w:left="164"/>
              <w:jc w:val="thaiDistribute"/>
              <w:rPr>
                <w:rFonts w:ascii="TH Sarabun New" w:eastAsia="Niramit" w:hAnsi="TH Sarabun New" w:cs="TH Sarabun New"/>
              </w:rPr>
            </w:pPr>
          </w:p>
          <w:p w14:paraId="37F8E1BB" w14:textId="77777777" w:rsidR="00D22241" w:rsidRPr="00D22241" w:rsidRDefault="00D22241" w:rsidP="00D22241">
            <w:pPr>
              <w:spacing w:line="259" w:lineRule="auto"/>
              <w:ind w:left="164"/>
              <w:jc w:val="thaiDistribute"/>
              <w:rPr>
                <w:rFonts w:ascii="TH Sarabun New" w:eastAsia="Niramit" w:hAnsi="TH Sarabun New" w:cs="TH Sarabun New"/>
              </w:rPr>
            </w:pPr>
          </w:p>
          <w:p w14:paraId="61F8A7B6" w14:textId="77777777" w:rsidR="00D22241" w:rsidRPr="00D22241" w:rsidRDefault="00D22241" w:rsidP="00D22241">
            <w:pPr>
              <w:spacing w:line="259" w:lineRule="auto"/>
              <w:ind w:left="164"/>
              <w:jc w:val="thaiDistribute"/>
              <w:rPr>
                <w:rFonts w:ascii="TH Sarabun New" w:eastAsia="Niramit" w:hAnsi="TH Sarabun New" w:cs="TH Sarabun New"/>
              </w:rPr>
            </w:pPr>
          </w:p>
        </w:tc>
        <w:tc>
          <w:tcPr>
            <w:tcW w:w="5244" w:type="dxa"/>
          </w:tcPr>
          <w:p w14:paraId="1B46D6B9" w14:textId="77777777" w:rsidR="00D22241" w:rsidRDefault="00D22241" w:rsidP="00D22241">
            <w:pPr>
              <w:spacing w:before="144"/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(ร้อยละ 15)</w:t>
            </w:r>
          </w:p>
          <w:p w14:paraId="07A83660" w14:textId="77777777" w:rsidR="00EB4D52" w:rsidRPr="00D22241" w:rsidRDefault="00EB4D52" w:rsidP="00EB4D52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pacing w:val="-10"/>
                <w:u w:val="single"/>
                <w:cs/>
              </w:rPr>
              <w:t xml:space="preserve">ตัวชี้วัด </w:t>
            </w:r>
            <w:r w:rsidRPr="00EB4D52">
              <w:rPr>
                <w:rFonts w:ascii="TH Sarabun New" w:hAnsi="TH Sarabun New" w:cs="TH Sarabun New"/>
                <w:color w:val="000000" w:themeColor="text1"/>
                <w:spacing w:val="-10"/>
                <w:cs/>
              </w:rPr>
              <w:t>ระดับความสำเร็จของการดำเนินงาน</w:t>
            </w:r>
            <w:r w:rsidR="0041752B" w:rsidRPr="00D22241">
              <w:rPr>
                <w:rFonts w:ascii="TH Sarabun New" w:hAnsi="TH Sarabun New" w:cs="TH Sarabun New"/>
                <w:cs/>
                <w:lang w:val="en-AU"/>
              </w:rPr>
              <w:t>แก้ไขแฟ้มข้อมูล</w:t>
            </w:r>
          </w:p>
          <w:p w14:paraId="5B3AB912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80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ขึ้นไป </w:t>
            </w:r>
          </w:p>
          <w:p w14:paraId="76DACA37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 xml:space="preserve">มีการปรับปรุงข้อมูลข่าวสารบนเว็บไซต์ให้มีความทันสมัยอยู่เสมอ </w:t>
            </w:r>
          </w:p>
          <w:p w14:paraId="428CA8A6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7030A0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ข้อมูล</w:t>
            </w:r>
            <w:r w:rsidRPr="00D22241">
              <w:rPr>
                <w:rFonts w:ascii="TH Sarabun New" w:hAnsi="TH Sarabun New" w:cs="TH Sarabun New"/>
                <w:color w:val="7030A0"/>
                <w:cs/>
                <w:lang w:val="en-AU"/>
              </w:rPr>
              <w:t>ถูกต้องแม่นยำ</w:t>
            </w:r>
            <w:r w:rsidR="003F7CAC">
              <w:rPr>
                <w:rFonts w:ascii="TH Sarabun New" w:hAnsi="TH Sarabun New" w:cs="TH Sarabun New" w:hint="cs"/>
                <w:color w:val="7030A0"/>
                <w:cs/>
                <w:lang w:val="en-AU"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)</w:t>
            </w:r>
          </w:p>
          <w:p w14:paraId="292ECE22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70-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79 </w:t>
            </w:r>
          </w:p>
          <w:p w14:paraId="03A6C26D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jc w:val="thaiDistribute"/>
              <w:rPr>
                <w:rFonts w:ascii="TH Sarabun New" w:hAnsi="TH Sarabun New" w:cs="TH Sarabun New"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lastRenderedPageBreak/>
              <w:t>(มีการปรับปรุงข้อมูลข่าวสารบนเว็บไซต์ให้มีความทันสมัยอยู่เสมอ</w:t>
            </w:r>
            <w:r w:rsidR="003F7CAC">
              <w:rPr>
                <w:rFonts w:ascii="TH Sarabun New" w:hAnsi="TH Sarabun New" w:cs="TH Sarabun New" w:hint="cs"/>
                <w:color w:val="7030A0"/>
                <w:spacing w:val="-10"/>
                <w:cs/>
              </w:rPr>
              <w:t xml:space="preserve"> </w:t>
            </w:r>
            <w:r w:rsidR="003F7CAC"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ข้อมูล</w:t>
            </w:r>
            <w:r w:rsidR="003F7CAC" w:rsidRPr="00D22241">
              <w:rPr>
                <w:rFonts w:ascii="TH Sarabun New" w:hAnsi="TH Sarabun New" w:cs="TH Sarabun New"/>
                <w:color w:val="7030A0"/>
                <w:cs/>
                <w:lang w:val="en-AU"/>
              </w:rPr>
              <w:t>ถูกต้อง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)</w:t>
            </w:r>
          </w:p>
          <w:p w14:paraId="2F7D7B6F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60-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69 </w:t>
            </w:r>
          </w:p>
          <w:p w14:paraId="7BF50EC3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(มีการปรับปรุงข้อมูลข่าวสารบนเว็บไซต์ให้มีความทันสมัย</w:t>
            </w:r>
            <w:r w:rsidR="003F7CAC"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อยู่เสมอ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)</w:t>
            </w:r>
          </w:p>
          <w:p w14:paraId="03444CF3" w14:textId="77777777" w:rsidR="00D22241" w:rsidRPr="00D22241" w:rsidRDefault="00D22241" w:rsidP="00D22241">
            <w:pPr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50</w:t>
            </w:r>
            <w:r w:rsidRPr="00D22241">
              <w:rPr>
                <w:rFonts w:ascii="TH Sarabun New" w:hAnsi="TH Sarabun New" w:cs="TH Sarabun New"/>
                <w:b/>
                <w:bCs/>
                <w:color w:val="000000"/>
                <w:spacing w:val="-10"/>
                <w:cs/>
              </w:rPr>
              <w:t>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>59</w:t>
            </w:r>
          </w:p>
          <w:p w14:paraId="6E48AE5D" w14:textId="77777777" w:rsidR="00D22241" w:rsidRPr="00D22241" w:rsidRDefault="00D22241" w:rsidP="00D22241">
            <w:pPr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มีการปรับปรุงข้อมูลข่าวสารบนเว็บไซต์</w:t>
            </w:r>
            <w:r w:rsidR="0041752B"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ให้มีความทันสมัย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)</w:t>
            </w:r>
          </w:p>
          <w:p w14:paraId="75560671" w14:textId="77777777" w:rsidR="00D22241" w:rsidRPr="00D22241" w:rsidRDefault="00D22241" w:rsidP="00D22241">
            <w:pPr>
              <w:textAlignment w:val="baselin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น้อยกว่าร้อยละ 50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</w:p>
          <w:p w14:paraId="00421A1C" w14:textId="77777777" w:rsidR="00D22241" w:rsidRPr="00D22241" w:rsidRDefault="00D22241" w:rsidP="00D22241">
            <w:pPr>
              <w:textAlignment w:val="baseline"/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</w:pPr>
            <w:r w:rsidRPr="00D22241">
              <w:rPr>
                <w:rFonts w:ascii="TH Sarabun New" w:hAnsi="TH Sarabun New" w:cs="TH Sarabun New"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color w:val="7030A0"/>
                <w:spacing w:val="-10"/>
                <w:cs/>
              </w:rPr>
              <w:t>มีการปรับปรุงข้อมูลข่าวสารบนเว็บไซต์)</w:t>
            </w:r>
          </w:p>
        </w:tc>
      </w:tr>
      <w:tr w:rsidR="00D22241" w:rsidRPr="00D22241" w14:paraId="0EE2B3DD" w14:textId="77777777" w:rsidTr="00D22241">
        <w:tc>
          <w:tcPr>
            <w:tcW w:w="4820" w:type="dxa"/>
          </w:tcPr>
          <w:p w14:paraId="5A4B025F" w14:textId="77777777" w:rsidR="00D22241" w:rsidRPr="00D22241" w:rsidRDefault="00D22241" w:rsidP="00D22241">
            <w:pPr>
              <w:spacing w:before="60" w:after="120"/>
              <w:jc w:val="thaiDistribute"/>
              <w:rPr>
                <w:rFonts w:ascii="TH Sarabun New" w:hAnsi="TH Sarabun New" w:cs="TH Sarabun New"/>
              </w:rPr>
            </w:pPr>
            <w:r w:rsidRPr="00D22241">
              <w:rPr>
                <w:rFonts w:ascii="TH Sarabun New" w:eastAsia="Niramit" w:hAnsi="TH Sarabun New" w:cs="TH Sarabun New"/>
              </w:rPr>
              <w:lastRenderedPageBreak/>
              <w:t xml:space="preserve">4) </w:t>
            </w:r>
            <w:r w:rsidRPr="00D22241">
              <w:rPr>
                <w:rFonts w:ascii="TH Sarabun New" w:hAnsi="TH Sarabun New" w:cs="TH Sarabun New"/>
                <w:cs/>
              </w:rPr>
              <w:t>ให้บริการวิชาการด้านต่าง ๆ เช่น ช่วยสอน ถ่ายทอดเทคโนโลยีในสาขาวิทยาการคอมพิวเตอร์ ให้คำปรึกษา แนะนำในการปฏิบัติงานแก่เจ้าหน้าที่ระดับรองลงมาและแก่นักศึกษาที่มาฝึกปฏิบัติงาน ตอบปัญหาและชี้แจงเรื่องต่าง ๆ เกี่ยวกับงานในหน้าที่ เพื่อให้สามารถปฏิบัติงานได้อย่างถูกต้อง มีประสิทธิภาพ และปฏิบัติหน้าที่อื่นที่เกี่ยวข้อง</w:t>
            </w:r>
          </w:p>
        </w:tc>
        <w:tc>
          <w:tcPr>
            <w:tcW w:w="5244" w:type="dxa"/>
          </w:tcPr>
          <w:p w14:paraId="0AA6E59F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ร้อยละ 10)</w:t>
            </w:r>
          </w:p>
          <w:p w14:paraId="3FC3C6A0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ตัวชี้วัด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ระดับความพึงพอใจในการให้บริการทางด้านเทคโนโลยีสารสนเทศ</w:t>
            </w:r>
          </w:p>
          <w:p w14:paraId="54A7B500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ระดับความพึงพอใจในการให้คำปรึกษา (คะแนน 4.01 ขึ้นไป)</w:t>
            </w:r>
          </w:p>
          <w:p w14:paraId="40D7A8C7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3.51-4.00)</w:t>
            </w:r>
          </w:p>
          <w:p w14:paraId="2C72A3B9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3.01-3.50)</w:t>
            </w:r>
          </w:p>
          <w:p w14:paraId="44FFCA59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2.51-3.00)</w:t>
            </w:r>
          </w:p>
          <w:p w14:paraId="24027F84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 ระดับความพึงพอใจในการให้คำปรึกษา (คะแนนน้อยกว่า 2.50)</w:t>
            </w:r>
          </w:p>
        </w:tc>
      </w:tr>
      <w:tr w:rsidR="00D22241" w:rsidRPr="00D22241" w14:paraId="184BDDBE" w14:textId="77777777" w:rsidTr="00D22241">
        <w:tc>
          <w:tcPr>
            <w:tcW w:w="4820" w:type="dxa"/>
            <w:shd w:val="clear" w:color="auto" w:fill="BFBFBF" w:themeFill="background1" w:themeFillShade="BF"/>
          </w:tcPr>
          <w:p w14:paraId="2A1ACEA6" w14:textId="77777777" w:rsidR="00D22241" w:rsidRPr="00D22241" w:rsidRDefault="00D22241" w:rsidP="00D22241">
            <w:pPr>
              <w:jc w:val="thaiDistribute"/>
              <w:rPr>
                <w:rFonts w:ascii="TH Sarabun New" w:eastAsia="Niramit" w:hAnsi="TH Sarabun New" w:cs="TH Sarabun New"/>
                <w:b/>
                <w:bCs/>
              </w:rPr>
            </w:pPr>
            <w:r w:rsidRPr="00D22241">
              <w:rPr>
                <w:rFonts w:ascii="TH Sarabun New" w:eastAsia="Niramit" w:hAnsi="TH Sarabun New" w:cs="TH Sarabun New"/>
                <w:b/>
                <w:bCs/>
              </w:rPr>
              <w:t xml:space="preserve">2.  </w:t>
            </w:r>
            <w:r w:rsidRPr="00D22241">
              <w:rPr>
                <w:rFonts w:ascii="TH Sarabun New" w:eastAsia="Niramit" w:hAnsi="TH Sarabun New" w:cs="TH Sarabun New"/>
                <w:b/>
                <w:bCs/>
                <w:cs/>
              </w:rPr>
              <w:t xml:space="preserve">ด้านการวางแผน   ร้อยละ </w:t>
            </w:r>
            <w:r w:rsidRPr="00D22241">
              <w:rPr>
                <w:rFonts w:ascii="TH Sarabun New" w:eastAsia="Niramit" w:hAnsi="TH Sarabun New" w:cs="TH Sarabun New"/>
                <w:b/>
                <w:bCs/>
              </w:rPr>
              <w:t>5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617673F8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</w:p>
        </w:tc>
      </w:tr>
      <w:tr w:rsidR="00D22241" w:rsidRPr="00D22241" w14:paraId="56A4CEB4" w14:textId="77777777" w:rsidTr="00D22241">
        <w:tc>
          <w:tcPr>
            <w:tcW w:w="4820" w:type="dxa"/>
          </w:tcPr>
          <w:p w14:paraId="31868409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thaiDistribute"/>
              <w:rPr>
                <w:rFonts w:ascii="TH Sarabun New" w:eastAsia="Niramit" w:hAnsi="TH Sarabun New" w:cs="TH Sarabun New"/>
                <w:b/>
              </w:rPr>
            </w:pPr>
            <w:r w:rsidRPr="00D22241">
              <w:rPr>
                <w:rFonts w:ascii="TH Sarabun New" w:hAnsi="TH Sarabun New" w:cs="TH Sarabun New"/>
                <w:color w:val="000000" w:themeColor="text1"/>
                <w:cs/>
              </w:rPr>
              <w:t>วางแผนการทำงานที่รับผิดชอบ ร่วมวางแผนการทำงานของหน่วยงานหรือโครงการ เพื่อให้การดำเนินงานบรรลุตามเป้าหมายและผลสัมฤทธิ์ที่กำหนด</w:t>
            </w:r>
          </w:p>
        </w:tc>
        <w:tc>
          <w:tcPr>
            <w:tcW w:w="5244" w:type="dxa"/>
          </w:tcPr>
          <w:p w14:paraId="10842816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ร้อยละ 5)</w:t>
            </w:r>
          </w:p>
          <w:p w14:paraId="39028D2A" w14:textId="77777777" w:rsidR="00D22241" w:rsidRPr="00D22241" w:rsidRDefault="00EB4D52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ตัวชี้วัด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="00D22241"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ระดับความสำเร็จของการดำเนินงานตามที่ได้รับมอบหมาย</w:t>
            </w:r>
          </w:p>
          <w:p w14:paraId="31EE4E70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80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ขึ้นไป </w:t>
            </w:r>
          </w:p>
          <w:p w14:paraId="1E43F1C9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70-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79 </w:t>
            </w:r>
          </w:p>
          <w:p w14:paraId="2F9F705B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60-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69 </w:t>
            </w:r>
          </w:p>
          <w:p w14:paraId="12A61FB7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50</w:t>
            </w:r>
            <w:r w:rsidRPr="00D22241">
              <w:rPr>
                <w:rFonts w:ascii="TH Sarabun New" w:hAnsi="TH Sarabun New" w:cs="TH Sarabun New"/>
                <w:b/>
                <w:bCs/>
                <w:color w:val="000000"/>
                <w:spacing w:val="-10"/>
                <w:cs/>
              </w:rPr>
              <w:t>-</w:t>
            </w:r>
            <w:r w:rsidRPr="00EC3A1E">
              <w:rPr>
                <w:rFonts w:ascii="TH Sarabun New" w:hAnsi="TH Sarabun New" w:cs="TH Sarabun New"/>
                <w:color w:val="000000"/>
                <w:spacing w:val="-10"/>
              </w:rPr>
              <w:t xml:space="preserve">59 </w:t>
            </w:r>
          </w:p>
          <w:p w14:paraId="0A1B5BFE" w14:textId="77777777" w:rsidR="00EC3A1E" w:rsidRPr="00D22241" w:rsidRDefault="00D22241" w:rsidP="00F41E60">
            <w:pPr>
              <w:ind w:hanging="18"/>
              <w:jc w:val="thaiDistribute"/>
              <w:rPr>
                <w:rFonts w:ascii="TH Sarabun New" w:eastAsia="Niramit" w:hAnsi="TH Sarabun New" w:cs="TH Sarabun New"/>
                <w:b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น้อยกว่าร้อยละ 50</w:t>
            </w:r>
          </w:p>
        </w:tc>
      </w:tr>
      <w:tr w:rsidR="00D22241" w:rsidRPr="00D22241" w14:paraId="4E326E66" w14:textId="77777777" w:rsidTr="00D22241">
        <w:tc>
          <w:tcPr>
            <w:tcW w:w="4820" w:type="dxa"/>
            <w:shd w:val="clear" w:color="auto" w:fill="BFBFBF" w:themeFill="background1" w:themeFillShade="BF"/>
          </w:tcPr>
          <w:p w14:paraId="0B9AA869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thaiDistribute"/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color w:val="000000" w:themeColor="text1"/>
              </w:rPr>
              <w:t xml:space="preserve">3. </w:t>
            </w:r>
            <w:r w:rsidRPr="00D22241"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  <w:t xml:space="preserve">ด้านการประสานงาน (งานที่มอบหมาย) ร้อยละ </w:t>
            </w:r>
            <w:r w:rsidRPr="00D22241">
              <w:rPr>
                <w:rFonts w:ascii="TH Sarabun New" w:hAnsi="TH Sarabun New" w:cs="TH Sarabun New"/>
                <w:b/>
                <w:bCs/>
                <w:color w:val="000000" w:themeColor="text1"/>
              </w:rPr>
              <w:t>5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473B6F87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</w:p>
        </w:tc>
      </w:tr>
      <w:tr w:rsidR="00D22241" w:rsidRPr="00D22241" w14:paraId="56946BCE" w14:textId="77777777" w:rsidTr="00D22241">
        <w:tc>
          <w:tcPr>
            <w:tcW w:w="4820" w:type="dxa"/>
          </w:tcPr>
          <w:p w14:paraId="7FC22F85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  <w:color w:val="000000" w:themeColor="text1"/>
              </w:rPr>
            </w:pPr>
            <w:r w:rsidRPr="00D22241">
              <w:rPr>
                <w:rFonts w:ascii="TH Sarabun New" w:hAnsi="TH Sarabun New" w:cs="TH Sarabun New"/>
                <w:color w:val="000000" w:themeColor="text1"/>
                <w:cs/>
              </w:rPr>
              <w:t>1) ประสานการทำงานร่วมกันระหว่างทีมงานหรือหน่วยงานทั้งภายในและภายนอกเพื่อให้เกิดความร่วมมือและผลสัมฤทธิ์ตามที่กำหนดไว้</w:t>
            </w:r>
          </w:p>
          <w:p w14:paraId="57A5F3CE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Niramit" w:hAnsi="TH Sarabun New" w:cs="TH Sarabun New"/>
              </w:rPr>
            </w:pPr>
            <w:r w:rsidRPr="00D22241">
              <w:rPr>
                <w:rFonts w:ascii="TH Sarabun New" w:hAnsi="TH Sarabun New" w:cs="TH Sarabun New"/>
                <w:color w:val="000000" w:themeColor="text1"/>
                <w:cs/>
              </w:rPr>
              <w:t>2) ชี้แจงและให้รายละเอียดเกี่ยวกับข้อมูล ข้อเท็จจริง แก่บุคคลหรือหน่วยงานที่เกี่ยวข้อง เพื่อสร้างความเข้าใจหรือความร่วมมือในการดำเนินงานตามที่ได้รับมอบหมาย</w:t>
            </w:r>
          </w:p>
        </w:tc>
        <w:tc>
          <w:tcPr>
            <w:tcW w:w="5244" w:type="dxa"/>
          </w:tcPr>
          <w:p w14:paraId="148714A8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ร้อยละ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)</w:t>
            </w:r>
          </w:p>
          <w:p w14:paraId="1D303D50" w14:textId="77777777" w:rsidR="00D22241" w:rsidRPr="00D22241" w:rsidRDefault="003D26D3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ตัวชี้วัด</w:t>
            </w:r>
            <w:r>
              <w:rPr>
                <w:rFonts w:ascii="TH Sarabun New" w:hAnsi="TH Sarabun New" w:cs="TH Sarabun New" w:hint="cs"/>
                <w:spacing w:val="-10"/>
                <w:cs/>
              </w:rPr>
              <w:t xml:space="preserve"> </w:t>
            </w:r>
            <w:r w:rsidR="00D22241"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ระดับความสำเร็จของการดำเนินงานตามที่ได้รับมอบหมาย</w:t>
            </w:r>
          </w:p>
          <w:p w14:paraId="5EACD617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80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ขึ้นไป </w:t>
            </w:r>
          </w:p>
          <w:p w14:paraId="279E1AC1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70-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79 </w:t>
            </w:r>
          </w:p>
          <w:p w14:paraId="77753540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60-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69 </w:t>
            </w:r>
          </w:p>
          <w:p w14:paraId="6688E1F7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50</w:t>
            </w:r>
            <w:r w:rsidRPr="00D22241">
              <w:rPr>
                <w:rFonts w:ascii="TH Sarabun New" w:hAnsi="TH Sarabun New" w:cs="TH Sarabun New"/>
                <w:b/>
                <w:bCs/>
                <w:color w:val="000000"/>
                <w:spacing w:val="-10"/>
                <w:cs/>
              </w:rPr>
              <w:t>-</w:t>
            </w:r>
            <w:r w:rsidRPr="00EB4D52">
              <w:rPr>
                <w:rFonts w:ascii="TH Sarabun New" w:hAnsi="TH Sarabun New" w:cs="TH Sarabun New"/>
                <w:color w:val="000000"/>
                <w:spacing w:val="-10"/>
              </w:rPr>
              <w:t xml:space="preserve">59 </w:t>
            </w:r>
          </w:p>
          <w:p w14:paraId="2C51BB8A" w14:textId="77777777" w:rsidR="00D22241" w:rsidRPr="00D22241" w:rsidRDefault="00D22241" w:rsidP="00D222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Niramit" w:hAnsi="TH Sarabun New" w:cs="TH Sarabun New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น้อยกว่าร้อยละ 50</w:t>
            </w:r>
          </w:p>
        </w:tc>
      </w:tr>
      <w:tr w:rsidR="00D22241" w:rsidRPr="00D22241" w14:paraId="53D66840" w14:textId="77777777" w:rsidTr="00D22241">
        <w:tc>
          <w:tcPr>
            <w:tcW w:w="4820" w:type="dxa"/>
            <w:shd w:val="clear" w:color="auto" w:fill="BFBFBF" w:themeFill="background1" w:themeFillShade="BF"/>
          </w:tcPr>
          <w:p w14:paraId="16F8B367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  <w:t>4. ด้านการบริการ ร้อยละ 25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5E0729AB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</w:p>
        </w:tc>
      </w:tr>
      <w:tr w:rsidR="00D22241" w:rsidRPr="00D22241" w14:paraId="0530DB84" w14:textId="77777777" w:rsidTr="00D22241">
        <w:tc>
          <w:tcPr>
            <w:tcW w:w="4820" w:type="dxa"/>
          </w:tcPr>
          <w:p w14:paraId="636A4500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</w:rPr>
            </w:pPr>
            <w:r w:rsidRPr="00D22241">
              <w:rPr>
                <w:rFonts w:ascii="TH Sarabun New" w:hAnsi="TH Sarabun New" w:cs="TH Sarabun New"/>
              </w:rPr>
              <w:t>1</w:t>
            </w:r>
            <w:r w:rsidRPr="00D22241">
              <w:rPr>
                <w:rFonts w:ascii="TH Sarabun New" w:hAnsi="TH Sarabun New" w:cs="TH Sarabun New"/>
                <w:cs/>
              </w:rPr>
              <w:t>) ให้คำปรึกษา และแนะนำเบื้องต้น เผยแพร่ ถ่ายทอดความรู้ ทางด้านวิทยาการคอมพิวเตอร์ รวมทั้งตอบปัญหาและชี้แจง</w:t>
            </w:r>
            <w:r w:rsidRPr="00D22241">
              <w:rPr>
                <w:rFonts w:ascii="TH Sarabun New" w:hAnsi="TH Sarabun New" w:cs="TH Sarabun New"/>
                <w:cs/>
              </w:rPr>
              <w:lastRenderedPageBreak/>
              <w:t>เรื่องต่าง ๆ เกี่ยวกับงานในหน้าที่ เพื่อให้ผู้รับบริการได้รับทราบข้อมูลความรู้ต่าง ๆ ที่เป็นประโยชน์</w:t>
            </w:r>
          </w:p>
          <w:p w14:paraId="7EE60476" w14:textId="77777777" w:rsidR="00D22241" w:rsidRPr="00D22241" w:rsidRDefault="00D22241" w:rsidP="00D22241">
            <w:pPr>
              <w:ind w:left="602" w:hanging="270"/>
              <w:jc w:val="thaiDistribute"/>
              <w:rPr>
                <w:rFonts w:ascii="TH Sarabun New" w:eastAsia="Niramit" w:hAnsi="TH Sarabun New" w:cs="TH Sarabun New"/>
              </w:rPr>
            </w:pPr>
          </w:p>
        </w:tc>
        <w:tc>
          <w:tcPr>
            <w:tcW w:w="5244" w:type="dxa"/>
          </w:tcPr>
          <w:p w14:paraId="59461F8C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lastRenderedPageBreak/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ร้อยละ 15)</w:t>
            </w:r>
          </w:p>
          <w:p w14:paraId="72352149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ตัวชี้วัด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ระดับความพึงพอใจในการให้บริการทางด้านเทคโนโลยีสารสนเทศ</w:t>
            </w:r>
          </w:p>
          <w:p w14:paraId="7B4AEF24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lastRenderedPageBreak/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ระดับความพึงพอใจในการให้คำปรึกษา (คะแนน 4.01 ขึ้นไป)</w:t>
            </w:r>
          </w:p>
          <w:p w14:paraId="04C54193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3.51-4.00)</w:t>
            </w:r>
          </w:p>
          <w:p w14:paraId="1E7163DE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3.01-3.50)</w:t>
            </w:r>
          </w:p>
          <w:p w14:paraId="7F110FB7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ระดับความพึงพอใจในการให้คำปรึกษา (คะแนน 2.51-3.00)</w:t>
            </w:r>
          </w:p>
          <w:p w14:paraId="4C94D80A" w14:textId="7777777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 ระดับความพึงพอใจในการให้คำปรึกษา (คะแนนน้อยกว่า 2.50)</w:t>
            </w:r>
          </w:p>
        </w:tc>
      </w:tr>
      <w:tr w:rsidR="00D22241" w:rsidRPr="00D22241" w14:paraId="04547C78" w14:textId="77777777" w:rsidTr="00D22241">
        <w:tc>
          <w:tcPr>
            <w:tcW w:w="4820" w:type="dxa"/>
          </w:tcPr>
          <w:p w14:paraId="3E620F4D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</w:rPr>
            </w:pPr>
            <w:r w:rsidRPr="00D22241">
              <w:rPr>
                <w:rFonts w:ascii="TH Sarabun New" w:hAnsi="TH Sarabun New" w:cs="TH Sarabun New"/>
                <w:color w:val="000000" w:themeColor="text1"/>
                <w:cs/>
              </w:rPr>
              <w:lastRenderedPageBreak/>
              <w:t>2) จัดเก็บข้อมูลเบื้องต้น และให้บริการข้อมูลทางวิชาการ เกี่ยวกับด้านวิทยาการคอมพิวเตอร์ เพื่อให้บุคคลทั้งภายในและภายนอกหน่วยงาน นักศึกษา ตลอดจนผู้รับบริการได้ทราบข้อมูลและความรู้ต่าง ๆ ที่เป็นประโยชน์ สอดคล้อง และสนับสนุนภารกิจของหน่วยงานและใช้ประกอบการพิจารณากำหนด นโยบาย แผนงาน หลักเกณฑ์ มาตรการต่าง ๆ</w:t>
            </w:r>
          </w:p>
        </w:tc>
        <w:tc>
          <w:tcPr>
            <w:tcW w:w="5244" w:type="dxa"/>
          </w:tcPr>
          <w:p w14:paraId="52F1C73A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ร้อยละ 10)</w:t>
            </w:r>
          </w:p>
          <w:p w14:paraId="2074D623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ตัวชี้วัด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ระดับความสำเร็จของการดำเนินงานตามที่ได้รับมอบหมาย</w:t>
            </w:r>
          </w:p>
          <w:p w14:paraId="3D47BCEE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80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ขึ้นไป </w:t>
            </w:r>
          </w:p>
          <w:p w14:paraId="0427C37E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7030A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 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70-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79 </w:t>
            </w:r>
          </w:p>
          <w:p w14:paraId="048361C3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60-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</w:rPr>
              <w:t xml:space="preserve">69 </w:t>
            </w:r>
          </w:p>
          <w:p w14:paraId="3F4A3707" w14:textId="77777777" w:rsidR="00D22241" w:rsidRPr="00D22241" w:rsidRDefault="00D22241" w:rsidP="00D22241">
            <w:pPr>
              <w:jc w:val="thaiDistribute"/>
              <w:textAlignment w:val="baseline"/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ร้อยละ 50</w:t>
            </w:r>
            <w:r w:rsidRPr="00EB4D52">
              <w:rPr>
                <w:rFonts w:ascii="TH Sarabun New" w:hAnsi="TH Sarabun New" w:cs="TH Sarabun New"/>
                <w:color w:val="000000"/>
                <w:spacing w:val="-10"/>
                <w:cs/>
              </w:rPr>
              <w:t>-</w:t>
            </w:r>
            <w:r w:rsidRPr="00EB4D52">
              <w:rPr>
                <w:rFonts w:ascii="TH Sarabun New" w:hAnsi="TH Sarabun New" w:cs="TH Sarabun New"/>
                <w:color w:val="000000"/>
                <w:spacing w:val="-10"/>
              </w:rPr>
              <w:t>59</w:t>
            </w:r>
            <w:r w:rsidRPr="00D22241">
              <w:rPr>
                <w:rFonts w:ascii="TH Sarabun New" w:hAnsi="TH Sarabun New" w:cs="TH Sarabun New"/>
                <w:b/>
                <w:bCs/>
                <w:color w:val="000000"/>
                <w:spacing w:val="-10"/>
              </w:rPr>
              <w:t xml:space="preserve"> </w:t>
            </w:r>
          </w:p>
          <w:p w14:paraId="1D2DE26F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  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>ระดับความสำเร็จ</w:t>
            </w:r>
            <w:r w:rsidRPr="00D22241">
              <w:rPr>
                <w:rFonts w:ascii="TH Sarabun New" w:hAnsi="TH Sarabun New" w:cs="TH Sarabun New"/>
                <w:color w:val="000000"/>
                <w:spacing w:val="-10"/>
                <w:cs/>
              </w:rPr>
              <w:t xml:space="preserve"> น้อยกว่าร้อยละ 50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 xml:space="preserve"> </w:t>
            </w:r>
          </w:p>
        </w:tc>
      </w:tr>
      <w:tr w:rsidR="00D22241" w:rsidRPr="00D22241" w14:paraId="528384DF" w14:textId="77777777" w:rsidTr="00D22241">
        <w:tc>
          <w:tcPr>
            <w:tcW w:w="4820" w:type="dxa"/>
            <w:shd w:val="clear" w:color="auto" w:fill="BFBFBF" w:themeFill="background1" w:themeFillShade="BF"/>
          </w:tcPr>
          <w:p w14:paraId="3837A74A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color w:val="000000" w:themeColor="text1"/>
                <w:cs/>
              </w:rPr>
              <w:t>5. งานอื่น ๆ ที่ได้รับมอบหมาย ร้อยละ 5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4A19955A" w14:textId="77777777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</w:p>
        </w:tc>
      </w:tr>
      <w:tr w:rsidR="00D22241" w:rsidRPr="00D22241" w14:paraId="40C03732" w14:textId="77777777" w:rsidTr="00D22241">
        <w:tc>
          <w:tcPr>
            <w:tcW w:w="4820" w:type="dxa"/>
          </w:tcPr>
          <w:p w14:paraId="1A8D3D6D" w14:textId="77777777" w:rsidR="00D22241" w:rsidRPr="00D22241" w:rsidRDefault="00D22241" w:rsidP="00D22241">
            <w:pPr>
              <w:spacing w:before="120"/>
              <w:jc w:val="thaiDistribute"/>
              <w:rPr>
                <w:rFonts w:ascii="TH Sarabun New" w:hAnsi="TH Sarabun New" w:cs="TH Sarabun New"/>
                <w:color w:val="000000" w:themeColor="text1"/>
                <w:cs/>
              </w:rPr>
            </w:pPr>
          </w:p>
        </w:tc>
        <w:tc>
          <w:tcPr>
            <w:tcW w:w="5244" w:type="dxa"/>
          </w:tcPr>
          <w:p w14:paraId="377A2CFB" w14:textId="77777777" w:rsid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cs/>
              </w:rPr>
              <w:t>(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ร้อยละ 5)</w:t>
            </w:r>
          </w:p>
          <w:p w14:paraId="651C5D5E" w14:textId="6E29F55C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>ตัวชี้วัด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จำนวนชั่วโมงในการปฏิบัติงานต่อรอบการประเมิน</w:t>
            </w:r>
          </w:p>
          <w:p w14:paraId="0C36C43B" w14:textId="5AB6B5A5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5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จำนวนชั่วโมงต่อรอบ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>การ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ประเมิน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 xml:space="preserve"> 20 ชั่วโมงขึ้นไป</w:t>
            </w:r>
          </w:p>
          <w:p w14:paraId="2C12C02F" w14:textId="2E635216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4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จำนวนชั่วโมงต่อรอบ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>การ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ประเมิน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 xml:space="preserve"> 15 ชั่วโมง</w:t>
            </w:r>
          </w:p>
          <w:p w14:paraId="6663A01E" w14:textId="3350D2FC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3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จำนวนชั่วโมงต่อรอบ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>การ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ประเมิน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>12 ชั่วโมง</w:t>
            </w:r>
          </w:p>
          <w:p w14:paraId="17027EF6" w14:textId="3EBAE1D7" w:rsidR="00D22241" w:rsidRPr="00D22241" w:rsidRDefault="00D22241" w:rsidP="00D22241">
            <w:pPr>
              <w:pStyle w:val="ac"/>
              <w:tabs>
                <w:tab w:val="left" w:pos="709"/>
                <w:tab w:val="left" w:pos="1276"/>
              </w:tabs>
              <w:ind w:left="0" w:hanging="18"/>
              <w:jc w:val="thaiDistribute"/>
              <w:rPr>
                <w:rFonts w:ascii="TH Sarabun New" w:hAnsi="TH Sarabun New" w:cs="TH Sarabun New"/>
                <w:spacing w:val="-10"/>
                <w:szCs w:val="28"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szCs w:val="28"/>
                <w:u w:val="single"/>
              </w:rPr>
              <w:t>2</w:t>
            </w:r>
            <w:r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 xml:space="preserve">  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จำนวนชั่วโมงต่อรอบ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>การ</w:t>
            </w:r>
            <w:r w:rsidR="006D274D" w:rsidRPr="00D22241">
              <w:rPr>
                <w:rFonts w:ascii="TH Sarabun New" w:hAnsi="TH Sarabun New" w:cs="TH Sarabun New"/>
                <w:spacing w:val="-10"/>
                <w:szCs w:val="28"/>
                <w:cs/>
              </w:rPr>
              <w:t>ประเมิน</w:t>
            </w:r>
            <w:r w:rsidR="006D274D">
              <w:rPr>
                <w:rFonts w:ascii="TH Sarabun New" w:hAnsi="TH Sarabun New" w:cs="TH Sarabun New" w:hint="cs"/>
                <w:spacing w:val="-10"/>
                <w:szCs w:val="28"/>
                <w:cs/>
              </w:rPr>
              <w:t xml:space="preserve"> 9 ชั่วโมง</w:t>
            </w:r>
          </w:p>
          <w:p w14:paraId="55CD5199" w14:textId="2276DC35" w:rsidR="00D22241" w:rsidRPr="00D22241" w:rsidRDefault="00D22241" w:rsidP="00D22241">
            <w:pPr>
              <w:tabs>
                <w:tab w:val="left" w:pos="709"/>
                <w:tab w:val="left" w:pos="1276"/>
              </w:tabs>
              <w:rPr>
                <w:rFonts w:ascii="TH Sarabun New" w:hAnsi="TH Sarabun New" w:cs="TH Sarabun New"/>
                <w:b/>
                <w:bCs/>
                <w:spacing w:val="-10"/>
                <w:cs/>
              </w:rPr>
            </w:pP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  <w:cs/>
              </w:rPr>
              <w:t xml:space="preserve">ระดับ </w:t>
            </w:r>
            <w:r w:rsidRPr="00D22241">
              <w:rPr>
                <w:rFonts w:ascii="TH Sarabun New" w:hAnsi="TH Sarabun New" w:cs="TH Sarabun New"/>
                <w:b/>
                <w:bCs/>
                <w:spacing w:val="-10"/>
                <w:u w:val="single"/>
              </w:rPr>
              <w:t>1</w:t>
            </w:r>
            <w:r w:rsidRPr="00D22241">
              <w:rPr>
                <w:rFonts w:ascii="TH Sarabun New" w:hAnsi="TH Sarabun New" w:cs="TH Sarabun New"/>
                <w:spacing w:val="-10"/>
                <w:cs/>
              </w:rPr>
              <w:t xml:space="preserve">  </w:t>
            </w:r>
            <w:r w:rsidR="006D274D" w:rsidRPr="00D22241">
              <w:rPr>
                <w:rFonts w:ascii="TH Sarabun New" w:hAnsi="TH Sarabun New" w:cs="TH Sarabun New"/>
                <w:spacing w:val="-10"/>
                <w:cs/>
              </w:rPr>
              <w:t>จำนวนชั่วโมงต่อรอบ</w:t>
            </w:r>
            <w:r w:rsidR="006D274D">
              <w:rPr>
                <w:rFonts w:ascii="TH Sarabun New" w:hAnsi="TH Sarabun New" w:cs="TH Sarabun New" w:hint="cs"/>
                <w:spacing w:val="-10"/>
                <w:cs/>
              </w:rPr>
              <w:t>การ</w:t>
            </w:r>
            <w:r w:rsidR="006D274D" w:rsidRPr="00D22241">
              <w:rPr>
                <w:rFonts w:ascii="TH Sarabun New" w:hAnsi="TH Sarabun New" w:cs="TH Sarabun New"/>
                <w:spacing w:val="-10"/>
                <w:cs/>
              </w:rPr>
              <w:t>ประเมิน</w:t>
            </w:r>
            <w:r w:rsidR="006D274D">
              <w:rPr>
                <w:rFonts w:ascii="TH Sarabun New" w:hAnsi="TH Sarabun New" w:cs="TH Sarabun New" w:hint="cs"/>
                <w:spacing w:val="-10"/>
                <w:cs/>
              </w:rPr>
              <w:t xml:space="preserve"> 6 ชั่วโมง</w:t>
            </w:r>
          </w:p>
        </w:tc>
      </w:tr>
    </w:tbl>
    <w:p w14:paraId="2912401F" w14:textId="77777777" w:rsidR="00D22241" w:rsidRPr="00D22241" w:rsidRDefault="00D22241" w:rsidP="00D40B8A">
      <w:pPr>
        <w:tabs>
          <w:tab w:val="left" w:pos="709"/>
          <w:tab w:val="left" w:pos="1276"/>
          <w:tab w:val="left" w:pos="2127"/>
          <w:tab w:val="left" w:pos="3969"/>
          <w:tab w:val="left" w:pos="7830"/>
        </w:tabs>
        <w:jc w:val="center"/>
        <w:rPr>
          <w:rFonts w:ascii="TH Sarabun New" w:hAnsi="TH Sarabun New" w:cs="TH Sarabun New"/>
          <w:b/>
          <w:bCs/>
          <w:color w:val="000000"/>
        </w:rPr>
      </w:pPr>
    </w:p>
    <w:sectPr w:rsidR="00D22241" w:rsidRPr="00D22241" w:rsidSect="00FB185C">
      <w:headerReference w:type="default" r:id="rId8"/>
      <w:pgSz w:w="12240" w:h="15840"/>
      <w:pgMar w:top="1134" w:right="851" w:bottom="851" w:left="357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FFC7" w14:textId="77777777" w:rsidR="00CA488B" w:rsidRDefault="00CA488B">
      <w:r>
        <w:separator/>
      </w:r>
    </w:p>
  </w:endnote>
  <w:endnote w:type="continuationSeparator" w:id="0">
    <w:p w14:paraId="1F7408CB" w14:textId="77777777" w:rsidR="00CA488B" w:rsidRDefault="00CA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Niramit">
    <w:altName w:val="Calibri"/>
    <w:charset w:val="00"/>
    <w:family w:val="auto"/>
    <w:pitch w:val="variable"/>
    <w:sig w:usb0="21000007" w:usb1="00000001" w:usb2="00000000" w:usb3="00000000" w:csb0="000101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variable"/>
    <w:sig w:usb0="21000007" w:usb1="00000001" w:usb2="00000000" w:usb3="00000000" w:csb0="0001019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D4BC" w14:textId="77777777" w:rsidR="00CA488B" w:rsidRDefault="00CA488B">
      <w:r>
        <w:separator/>
      </w:r>
    </w:p>
  </w:footnote>
  <w:footnote w:type="continuationSeparator" w:id="0">
    <w:p w14:paraId="455CA0BE" w14:textId="77777777" w:rsidR="00CA488B" w:rsidRDefault="00CA4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C2D8" w14:textId="77777777" w:rsidR="008B5964" w:rsidRPr="001D4261" w:rsidRDefault="008B5964" w:rsidP="001D42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6377"/>
        <w:tab w:val="center" w:pos="6786"/>
      </w:tabs>
      <w:jc w:val="center"/>
      <w:rPr>
        <w:rFonts w:ascii="TH Niramit AS" w:eastAsia="Niramit" w:hAnsi="TH Niramit AS" w:cs="TH Niramit AS"/>
        <w:color w:val="000000"/>
        <w:sz w:val="30"/>
        <w:szCs w:val="30"/>
      </w:rPr>
    </w:pPr>
    <w:r w:rsidRPr="001D4261">
      <w:rPr>
        <w:rFonts w:ascii="TH Niramit AS" w:eastAsia="Niramit" w:hAnsi="TH Niramit AS" w:cs="TH Niramit AS"/>
        <w:color w:val="000000"/>
        <w:sz w:val="30"/>
        <w:szCs w:val="30"/>
      </w:rPr>
      <w:t xml:space="preserve">~ </w:t>
    </w:r>
    <w:r w:rsidRPr="001D4261">
      <w:rPr>
        <w:rFonts w:ascii="TH Niramit AS" w:eastAsia="Niramit" w:hAnsi="TH Niramit AS" w:cs="TH Niramit AS"/>
        <w:color w:val="000000"/>
        <w:sz w:val="30"/>
        <w:szCs w:val="30"/>
      </w:rPr>
      <w:fldChar w:fldCharType="begin"/>
    </w:r>
    <w:r w:rsidRPr="001D4261">
      <w:rPr>
        <w:rFonts w:ascii="TH Niramit AS" w:eastAsia="Niramit" w:hAnsi="TH Niramit AS" w:cs="TH Niramit AS"/>
        <w:color w:val="000000"/>
        <w:sz w:val="30"/>
        <w:szCs w:val="30"/>
      </w:rPr>
      <w:instrText>PAGE</w:instrText>
    </w:r>
    <w:r w:rsidRPr="001D4261">
      <w:rPr>
        <w:rFonts w:ascii="TH Niramit AS" w:eastAsia="Niramit" w:hAnsi="TH Niramit AS" w:cs="TH Niramit AS"/>
        <w:color w:val="000000"/>
        <w:sz w:val="30"/>
        <w:szCs w:val="30"/>
      </w:rPr>
      <w:fldChar w:fldCharType="separate"/>
    </w:r>
    <w:r w:rsidRPr="001D4261">
      <w:rPr>
        <w:rFonts w:ascii="TH Niramit AS" w:eastAsia="Niramit" w:hAnsi="TH Niramit AS" w:cs="TH Niramit AS"/>
        <w:noProof/>
        <w:color w:val="000000"/>
        <w:sz w:val="30"/>
        <w:szCs w:val="30"/>
      </w:rPr>
      <w:t>2</w:t>
    </w:r>
    <w:r w:rsidRPr="001D4261">
      <w:rPr>
        <w:rFonts w:ascii="TH Niramit AS" w:eastAsia="Niramit" w:hAnsi="TH Niramit AS" w:cs="TH Niramit AS"/>
        <w:color w:val="000000"/>
        <w:sz w:val="30"/>
        <w:szCs w:val="30"/>
      </w:rPr>
      <w:fldChar w:fldCharType="end"/>
    </w:r>
    <w:r w:rsidRPr="001D4261">
      <w:rPr>
        <w:rFonts w:ascii="TH Niramit AS" w:eastAsia="Niramit" w:hAnsi="TH Niramit AS" w:cs="TH Niramit AS"/>
        <w:color w:val="000000"/>
        <w:sz w:val="30"/>
        <w:szCs w:val="30"/>
      </w:rPr>
      <w:t xml:space="preserve"> ~</w:t>
    </w:r>
  </w:p>
  <w:p w14:paraId="5C40BF58" w14:textId="77777777" w:rsidR="008B5964" w:rsidRDefault="008B59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rFonts w:ascii="Niramit" w:eastAsia="Niramit" w:hAnsi="Niramit" w:cs="Niramit"/>
        <w:color w:val="000000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527DC"/>
    <w:multiLevelType w:val="multilevel"/>
    <w:tmpl w:val="BA0AA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C665BE"/>
    <w:multiLevelType w:val="multilevel"/>
    <w:tmpl w:val="050AC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A9B6B5A"/>
    <w:multiLevelType w:val="multilevel"/>
    <w:tmpl w:val="4A9EFAF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3B7E1831"/>
    <w:multiLevelType w:val="hybridMultilevel"/>
    <w:tmpl w:val="969EA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62996"/>
    <w:multiLevelType w:val="multilevel"/>
    <w:tmpl w:val="2A881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48F76F2F"/>
    <w:multiLevelType w:val="hybridMultilevel"/>
    <w:tmpl w:val="A84ACA84"/>
    <w:lvl w:ilvl="0" w:tplc="BC4AEFD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5935084C"/>
    <w:multiLevelType w:val="multilevel"/>
    <w:tmpl w:val="EFC28B08"/>
    <w:lvl w:ilvl="0">
      <w:start w:val="1"/>
      <w:numFmt w:val="decimal"/>
      <w:lvlText w:val="%1."/>
      <w:lvlJc w:val="left"/>
      <w:pPr>
        <w:ind w:left="720" w:hanging="360"/>
      </w:pPr>
      <w:rPr>
        <w:b/>
        <w:i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D5325"/>
    <w:multiLevelType w:val="multilevel"/>
    <w:tmpl w:val="0D98C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D1F6B6D"/>
    <w:multiLevelType w:val="multilevel"/>
    <w:tmpl w:val="EE82A2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00686883">
    <w:abstractNumId w:val="1"/>
  </w:num>
  <w:num w:numId="2" w16cid:durableId="1813986448">
    <w:abstractNumId w:val="4"/>
  </w:num>
  <w:num w:numId="3" w16cid:durableId="1342321188">
    <w:abstractNumId w:val="2"/>
  </w:num>
  <w:num w:numId="4" w16cid:durableId="1841967814">
    <w:abstractNumId w:val="6"/>
  </w:num>
  <w:num w:numId="5" w16cid:durableId="1003163386">
    <w:abstractNumId w:val="5"/>
  </w:num>
  <w:num w:numId="6" w16cid:durableId="1285580014">
    <w:abstractNumId w:val="7"/>
  </w:num>
  <w:num w:numId="7" w16cid:durableId="156923543">
    <w:abstractNumId w:val="8"/>
  </w:num>
  <w:num w:numId="8" w16cid:durableId="881096763">
    <w:abstractNumId w:val="0"/>
  </w:num>
  <w:num w:numId="9" w16cid:durableId="1379084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DBF"/>
    <w:rsid w:val="00013A00"/>
    <w:rsid w:val="00052DBF"/>
    <w:rsid w:val="00063B14"/>
    <w:rsid w:val="00097FE1"/>
    <w:rsid w:val="000A068A"/>
    <w:rsid w:val="000B1027"/>
    <w:rsid w:val="000B432D"/>
    <w:rsid w:val="000F2933"/>
    <w:rsid w:val="001003E9"/>
    <w:rsid w:val="0012671B"/>
    <w:rsid w:val="00184A3D"/>
    <w:rsid w:val="001B3E2A"/>
    <w:rsid w:val="001B4AE8"/>
    <w:rsid w:val="001C640B"/>
    <w:rsid w:val="001D4261"/>
    <w:rsid w:val="001D66B7"/>
    <w:rsid w:val="001F6B89"/>
    <w:rsid w:val="002440AD"/>
    <w:rsid w:val="00281969"/>
    <w:rsid w:val="002B0998"/>
    <w:rsid w:val="002D13A2"/>
    <w:rsid w:val="00301EFD"/>
    <w:rsid w:val="00365867"/>
    <w:rsid w:val="00371B79"/>
    <w:rsid w:val="00390A9B"/>
    <w:rsid w:val="003951C6"/>
    <w:rsid w:val="003D26D3"/>
    <w:rsid w:val="003F7CAC"/>
    <w:rsid w:val="0041752B"/>
    <w:rsid w:val="00480C4C"/>
    <w:rsid w:val="004C77B0"/>
    <w:rsid w:val="004D221C"/>
    <w:rsid w:val="005510A6"/>
    <w:rsid w:val="0055705A"/>
    <w:rsid w:val="005C15F9"/>
    <w:rsid w:val="005E2B68"/>
    <w:rsid w:val="00606532"/>
    <w:rsid w:val="00615CFC"/>
    <w:rsid w:val="00655875"/>
    <w:rsid w:val="00675B78"/>
    <w:rsid w:val="00692F71"/>
    <w:rsid w:val="006A436B"/>
    <w:rsid w:val="006B48AD"/>
    <w:rsid w:val="006D274D"/>
    <w:rsid w:val="00733B41"/>
    <w:rsid w:val="0074092E"/>
    <w:rsid w:val="00744E86"/>
    <w:rsid w:val="00795D8A"/>
    <w:rsid w:val="007C627C"/>
    <w:rsid w:val="0080274C"/>
    <w:rsid w:val="00811985"/>
    <w:rsid w:val="0083601C"/>
    <w:rsid w:val="00841A9C"/>
    <w:rsid w:val="00844CE9"/>
    <w:rsid w:val="008A6229"/>
    <w:rsid w:val="008B5964"/>
    <w:rsid w:val="008C1089"/>
    <w:rsid w:val="008C645B"/>
    <w:rsid w:val="0090629A"/>
    <w:rsid w:val="009145B8"/>
    <w:rsid w:val="00934998"/>
    <w:rsid w:val="00935D32"/>
    <w:rsid w:val="00942A66"/>
    <w:rsid w:val="0094415E"/>
    <w:rsid w:val="009765F0"/>
    <w:rsid w:val="009A450E"/>
    <w:rsid w:val="009B2AAC"/>
    <w:rsid w:val="009B33F8"/>
    <w:rsid w:val="00A41339"/>
    <w:rsid w:val="00A71A72"/>
    <w:rsid w:val="00AB4F19"/>
    <w:rsid w:val="00B6215C"/>
    <w:rsid w:val="00BF0327"/>
    <w:rsid w:val="00C03ECA"/>
    <w:rsid w:val="00C1007D"/>
    <w:rsid w:val="00C14AE1"/>
    <w:rsid w:val="00C20699"/>
    <w:rsid w:val="00C231BB"/>
    <w:rsid w:val="00C44714"/>
    <w:rsid w:val="00C50E46"/>
    <w:rsid w:val="00C571EA"/>
    <w:rsid w:val="00C90E3F"/>
    <w:rsid w:val="00C971C9"/>
    <w:rsid w:val="00CA488B"/>
    <w:rsid w:val="00CB3365"/>
    <w:rsid w:val="00CB5845"/>
    <w:rsid w:val="00CC1058"/>
    <w:rsid w:val="00CE2C52"/>
    <w:rsid w:val="00CF6BEB"/>
    <w:rsid w:val="00D22241"/>
    <w:rsid w:val="00D32F24"/>
    <w:rsid w:val="00D40B8A"/>
    <w:rsid w:val="00D67736"/>
    <w:rsid w:val="00D97EB4"/>
    <w:rsid w:val="00DB34E7"/>
    <w:rsid w:val="00DD0148"/>
    <w:rsid w:val="00E35B60"/>
    <w:rsid w:val="00E61C64"/>
    <w:rsid w:val="00E631B7"/>
    <w:rsid w:val="00E63D68"/>
    <w:rsid w:val="00EB4D52"/>
    <w:rsid w:val="00EB4D7F"/>
    <w:rsid w:val="00EB4E57"/>
    <w:rsid w:val="00EC3A1E"/>
    <w:rsid w:val="00F318A7"/>
    <w:rsid w:val="00F37F25"/>
    <w:rsid w:val="00F41E60"/>
    <w:rsid w:val="00F6699D"/>
    <w:rsid w:val="00FB185C"/>
    <w:rsid w:val="00FB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0C66"/>
  <w15:docId w15:val="{A3FC10D0-0B6A-4F2C-A2B5-CEF4D784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List Paragraph"/>
    <w:basedOn w:val="a"/>
    <w:uiPriority w:val="34"/>
    <w:qFormat/>
    <w:rsid w:val="001D4261"/>
    <w:pPr>
      <w:ind w:left="720"/>
      <w:contextualSpacing/>
    </w:pPr>
    <w:rPr>
      <w:szCs w:val="35"/>
    </w:rPr>
  </w:style>
  <w:style w:type="paragraph" w:styleId="ad">
    <w:name w:val="header"/>
    <w:basedOn w:val="a"/>
    <w:link w:val="ae"/>
    <w:uiPriority w:val="99"/>
    <w:unhideWhenUsed/>
    <w:rsid w:val="001D4261"/>
    <w:pPr>
      <w:tabs>
        <w:tab w:val="center" w:pos="4513"/>
        <w:tab w:val="right" w:pos="9026"/>
      </w:tabs>
    </w:pPr>
    <w:rPr>
      <w:szCs w:val="35"/>
    </w:rPr>
  </w:style>
  <w:style w:type="character" w:customStyle="1" w:styleId="ae">
    <w:name w:val="หัวกระดาษ อักขระ"/>
    <w:basedOn w:val="a0"/>
    <w:link w:val="ad"/>
    <w:uiPriority w:val="99"/>
    <w:rsid w:val="001D4261"/>
    <w:rPr>
      <w:szCs w:val="35"/>
    </w:rPr>
  </w:style>
  <w:style w:type="paragraph" w:styleId="af">
    <w:name w:val="footer"/>
    <w:basedOn w:val="a"/>
    <w:link w:val="af0"/>
    <w:uiPriority w:val="99"/>
    <w:unhideWhenUsed/>
    <w:rsid w:val="001D4261"/>
    <w:pPr>
      <w:tabs>
        <w:tab w:val="center" w:pos="4513"/>
        <w:tab w:val="right" w:pos="9026"/>
      </w:tabs>
    </w:pPr>
    <w:rPr>
      <w:szCs w:val="35"/>
    </w:rPr>
  </w:style>
  <w:style w:type="character" w:customStyle="1" w:styleId="af0">
    <w:name w:val="ท้ายกระดาษ อักขระ"/>
    <w:basedOn w:val="a0"/>
    <w:link w:val="af"/>
    <w:uiPriority w:val="99"/>
    <w:rsid w:val="001D4261"/>
    <w:rPr>
      <w:szCs w:val="35"/>
    </w:rPr>
  </w:style>
  <w:style w:type="paragraph" w:styleId="af1">
    <w:name w:val="Balloon Text"/>
    <w:basedOn w:val="a"/>
    <w:link w:val="af2"/>
    <w:uiPriority w:val="99"/>
    <w:semiHidden/>
    <w:unhideWhenUsed/>
    <w:rsid w:val="00C571EA"/>
    <w:rPr>
      <w:rFonts w:ascii="Segoe UI" w:hAnsi="Segoe UI" w:cs="Angsana New"/>
      <w:sz w:val="18"/>
      <w:szCs w:val="22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C571EA"/>
    <w:rPr>
      <w:rFonts w:ascii="Segoe UI" w:hAnsi="Segoe UI" w:cs="Angsana New"/>
      <w:sz w:val="18"/>
      <w:szCs w:val="22"/>
    </w:rPr>
  </w:style>
  <w:style w:type="paragraph" w:styleId="af3">
    <w:name w:val="Normal (Web)"/>
    <w:basedOn w:val="a"/>
    <w:uiPriority w:val="99"/>
    <w:semiHidden/>
    <w:unhideWhenUsed/>
    <w:rsid w:val="001F6B89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table" w:styleId="af4">
    <w:name w:val="Table Grid"/>
    <w:basedOn w:val="a1"/>
    <w:uiPriority w:val="39"/>
    <w:rsid w:val="00D22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F2316-EE29-4A9C-A0EC-325E692D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2022-10-26T05:46:00Z</cp:lastPrinted>
  <dcterms:created xsi:type="dcterms:W3CDTF">2022-11-01T07:45:00Z</dcterms:created>
  <dcterms:modified xsi:type="dcterms:W3CDTF">2022-11-03T07:56:00Z</dcterms:modified>
</cp:coreProperties>
</file>